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0" w:rsidRPr="002D3A00" w:rsidRDefault="002D3A00" w:rsidP="002D3A00">
      <w:pPr>
        <w:spacing w:before="300" w:after="525"/>
        <w:ind w:left="-142" w:firstLine="142"/>
        <w:jc w:val="center"/>
        <w:textAlignment w:val="baseline"/>
        <w:outlineLvl w:val="0"/>
        <w:rPr>
          <w:rFonts w:ascii="Lobster" w:hAnsi="Lobster"/>
          <w:b/>
          <w:kern w:val="36"/>
          <w:sz w:val="90"/>
          <w:szCs w:val="90"/>
        </w:rPr>
      </w:pPr>
      <w:r w:rsidRPr="002D3A0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F17DC6" wp14:editId="6272C508">
            <wp:simplePos x="0" y="0"/>
            <wp:positionH relativeFrom="column">
              <wp:posOffset>-1432560</wp:posOffset>
            </wp:positionH>
            <wp:positionV relativeFrom="paragraph">
              <wp:posOffset>-748665</wp:posOffset>
            </wp:positionV>
            <wp:extent cx="7591425" cy="10687050"/>
            <wp:effectExtent l="0" t="0" r="9525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95" w:rsidRPr="002D3A00" w:rsidRDefault="00573795" w:rsidP="002D3A00">
      <w:pPr>
        <w:spacing w:before="300" w:after="525"/>
        <w:jc w:val="center"/>
        <w:textAlignment w:val="baseline"/>
        <w:outlineLvl w:val="0"/>
        <w:rPr>
          <w:rFonts w:ascii="Lobster" w:hAnsi="Lobster"/>
          <w:b/>
          <w:kern w:val="36"/>
          <w:sz w:val="90"/>
          <w:szCs w:val="90"/>
        </w:rPr>
      </w:pPr>
      <w:r w:rsidRPr="002D3A00">
        <w:rPr>
          <w:rFonts w:ascii="Lobster" w:hAnsi="Lobster"/>
          <w:b/>
          <w:kern w:val="36"/>
          <w:sz w:val="90"/>
          <w:szCs w:val="90"/>
        </w:rPr>
        <w:t>Игры для детей на Новый год</w:t>
      </w:r>
    </w:p>
    <w:p w:rsidR="00573795" w:rsidRPr="00573795" w:rsidRDefault="00573795" w:rsidP="00573795">
      <w:pPr>
        <w:spacing w:after="360"/>
        <w:textAlignment w:val="baseline"/>
      </w:pPr>
    </w:p>
    <w:p w:rsidR="004B5B03" w:rsidRDefault="00573795" w:rsidP="002D3A00">
      <w:pPr>
        <w:spacing w:after="120"/>
        <w:ind w:left="142"/>
        <w:jc w:val="center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  <w:r w:rsidRPr="008E7556">
        <w:rPr>
          <w:rFonts w:ascii="Lobster" w:hAnsi="Lobster"/>
          <w:b/>
          <w:color w:val="FF0000"/>
          <w:sz w:val="48"/>
          <w:szCs w:val="48"/>
        </w:rPr>
        <w:t xml:space="preserve">Игра для детей на Новый год </w:t>
      </w:r>
    </w:p>
    <w:p w:rsidR="00573795" w:rsidRPr="008E7556" w:rsidRDefault="00573795" w:rsidP="002D3A00">
      <w:pPr>
        <w:spacing w:after="120"/>
        <w:ind w:left="142"/>
        <w:jc w:val="center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  <w:r w:rsidRPr="008E7556">
        <w:rPr>
          <w:rFonts w:ascii="Lobster" w:hAnsi="Lobster"/>
          <w:b/>
          <w:color w:val="FF0000"/>
          <w:sz w:val="48"/>
          <w:szCs w:val="48"/>
        </w:rPr>
        <w:t>«Думаю, что мне подарят…»</w:t>
      </w:r>
    </w:p>
    <w:p w:rsidR="00573795" w:rsidRPr="002D3A00" w:rsidRDefault="00573795" w:rsidP="002D3A00">
      <w:pPr>
        <w:spacing w:line="360" w:lineRule="auto"/>
        <w:ind w:left="284" w:firstLine="425"/>
        <w:textAlignment w:val="baseline"/>
        <w:rPr>
          <w:sz w:val="28"/>
        </w:rPr>
      </w:pPr>
      <w:r w:rsidRPr="002D3A00">
        <w:rPr>
          <w:sz w:val="28"/>
        </w:rPr>
        <w:t xml:space="preserve">Для игры нужно приготовить волшебный мешочек Деда Мороза небольшого размера. В него надо поместить много картинок, изображающих разные вещи, которые можно подарить на Новый год. </w:t>
      </w:r>
      <w:proofErr w:type="gramStart"/>
      <w:r w:rsidRPr="002D3A00">
        <w:rPr>
          <w:sz w:val="28"/>
        </w:rPr>
        <w:t>Задача играющих – достава</w:t>
      </w:r>
      <w:r w:rsidR="002D3A00">
        <w:rPr>
          <w:sz w:val="28"/>
        </w:rPr>
        <w:t>ть</w:t>
      </w:r>
      <w:r w:rsidRPr="002D3A00">
        <w:rPr>
          <w:sz w:val="28"/>
        </w:rPr>
        <w:t xml:space="preserve"> по очереди из мешочка по одной картинке, без слов, мимикой и жестами изобразить, что ему подарят на Новый год.</w:t>
      </w:r>
      <w:proofErr w:type="gramEnd"/>
      <w:r w:rsidRPr="002D3A00">
        <w:rPr>
          <w:sz w:val="28"/>
        </w:rPr>
        <w:t xml:space="preserve"> Остальные участники игры должны отгадать, что он показывает.</w:t>
      </w:r>
    </w:p>
    <w:p w:rsidR="00573795" w:rsidRPr="002D3A00" w:rsidRDefault="00573795" w:rsidP="002D3A00">
      <w:pPr>
        <w:spacing w:line="360" w:lineRule="auto"/>
        <w:ind w:left="284" w:firstLine="425"/>
        <w:textAlignment w:val="baseline"/>
        <w:rPr>
          <w:sz w:val="28"/>
        </w:rPr>
      </w:pPr>
      <w:r w:rsidRPr="002D3A00">
        <w:rPr>
          <w:sz w:val="28"/>
        </w:rPr>
        <w:t>После новогодних праздников можно спросить детей, совпало ли то, что они достали из волшебного мешочка, с тем, что им подарили на праздник.</w:t>
      </w:r>
    </w:p>
    <w:p w:rsidR="002D3A00" w:rsidRDefault="002D3A00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2D3A00" w:rsidRDefault="002D3A00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2D3A00" w:rsidRDefault="002D3A00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2D3A00" w:rsidRDefault="002D3A00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2D3A00" w:rsidRDefault="002D3A00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8E7556" w:rsidRDefault="008E7556" w:rsidP="00573795">
      <w:pPr>
        <w:spacing w:after="120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  <w:r w:rsidRPr="002D3A00">
        <w:rPr>
          <w:b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41A4AA59" wp14:editId="6527E9DA">
            <wp:simplePos x="0" y="0"/>
            <wp:positionH relativeFrom="column">
              <wp:posOffset>-1442085</wp:posOffset>
            </wp:positionH>
            <wp:positionV relativeFrom="paragraph">
              <wp:posOffset>-706120</wp:posOffset>
            </wp:positionV>
            <wp:extent cx="7591425" cy="10687050"/>
            <wp:effectExtent l="0" t="0" r="9525" b="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556" w:rsidRDefault="008E7556" w:rsidP="00573795">
      <w:pPr>
        <w:spacing w:after="120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</w:p>
    <w:p w:rsidR="004B5B03" w:rsidRDefault="00573795" w:rsidP="008E7556">
      <w:pPr>
        <w:spacing w:after="120"/>
        <w:jc w:val="center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  <w:r w:rsidRPr="008E7556">
        <w:rPr>
          <w:rFonts w:ascii="Lobster" w:hAnsi="Lobster"/>
          <w:b/>
          <w:color w:val="FF0000"/>
          <w:sz w:val="48"/>
          <w:szCs w:val="48"/>
        </w:rPr>
        <w:t xml:space="preserve">Игра для детей на Новый год </w:t>
      </w:r>
    </w:p>
    <w:p w:rsidR="00573795" w:rsidRPr="008E7556" w:rsidRDefault="00573795" w:rsidP="008E7556">
      <w:pPr>
        <w:spacing w:after="120"/>
        <w:jc w:val="center"/>
        <w:textAlignment w:val="baseline"/>
        <w:outlineLvl w:val="1"/>
        <w:rPr>
          <w:rFonts w:ascii="Lobster" w:hAnsi="Lobster"/>
          <w:b/>
          <w:color w:val="FF0000"/>
          <w:sz w:val="48"/>
          <w:szCs w:val="48"/>
        </w:rPr>
      </w:pPr>
      <w:bookmarkStart w:id="0" w:name="_GoBack"/>
      <w:bookmarkEnd w:id="0"/>
      <w:r w:rsidRPr="008E7556">
        <w:rPr>
          <w:rFonts w:ascii="Lobster" w:hAnsi="Lobster"/>
          <w:b/>
          <w:color w:val="FF0000"/>
          <w:sz w:val="48"/>
          <w:szCs w:val="48"/>
        </w:rPr>
        <w:t>«Какими будем мы в Новом году?»</w:t>
      </w:r>
    </w:p>
    <w:p w:rsidR="00573795" w:rsidRPr="008E7556" w:rsidRDefault="00573795" w:rsidP="008E7556">
      <w:pPr>
        <w:spacing w:after="360" w:line="276" w:lineRule="auto"/>
        <w:ind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 xml:space="preserve">На столе или на магнитной доске выкладываются буквы словосочетания «Новый год». Рядом находятся картинки, изображающие различные качества, которые начинаются с тех же букв, что и слова «Новый год». Задача детей – определить, какие качества изображены на картинках и </w:t>
      </w:r>
      <w:proofErr w:type="gramStart"/>
      <w:r w:rsidRPr="008E7556">
        <w:rPr>
          <w:sz w:val="30"/>
          <w:szCs w:val="30"/>
        </w:rPr>
        <w:t>поместить</w:t>
      </w:r>
      <w:proofErr w:type="gramEnd"/>
      <w:r w:rsidRPr="008E7556">
        <w:rPr>
          <w:sz w:val="30"/>
          <w:szCs w:val="30"/>
        </w:rPr>
        <w:t xml:space="preserve"> картинки под соответствующие буквы слов «Новый год».</w:t>
      </w:r>
    </w:p>
    <w:p w:rsidR="008E7556" w:rsidRDefault="00573795" w:rsidP="008E7556">
      <w:pPr>
        <w:spacing w:line="276" w:lineRule="auto"/>
        <w:ind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Ведущий говорит детям о том, что вот такими они могут быть в Новом году.</w:t>
      </w:r>
    </w:p>
    <w:p w:rsidR="00573795" w:rsidRPr="008E7556" w:rsidRDefault="00573795" w:rsidP="008E7556">
      <w:pPr>
        <w:spacing w:line="276" w:lineRule="auto"/>
        <w:ind w:firstLine="426"/>
        <w:textAlignment w:val="baseline"/>
        <w:rPr>
          <w:sz w:val="30"/>
          <w:szCs w:val="30"/>
        </w:rPr>
      </w:pPr>
      <w:r w:rsidRPr="008E7556">
        <w:rPr>
          <w:b/>
          <w:bCs/>
          <w:sz w:val="30"/>
          <w:szCs w:val="30"/>
          <w:bdr w:val="none" w:sz="0" w:space="0" w:color="auto" w:frame="1"/>
        </w:rPr>
        <w:t>Примеры картинок и качеств: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 xml:space="preserve">буква Н: мама обнимает малыша или кошка вылизывает котёнка – </w:t>
      </w:r>
      <w:proofErr w:type="gramStart"/>
      <w:r w:rsidRPr="008E7556">
        <w:rPr>
          <w:sz w:val="30"/>
          <w:szCs w:val="30"/>
        </w:rPr>
        <w:t>нежный</w:t>
      </w:r>
      <w:proofErr w:type="gramEnd"/>
      <w:r w:rsidRPr="008E7556">
        <w:rPr>
          <w:sz w:val="30"/>
          <w:szCs w:val="30"/>
        </w:rPr>
        <w:t>;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буква</w:t>
      </w:r>
      <w:proofErr w:type="gramStart"/>
      <w:r w:rsidRPr="008E7556">
        <w:rPr>
          <w:sz w:val="30"/>
          <w:szCs w:val="30"/>
        </w:rPr>
        <w:t xml:space="preserve"> О</w:t>
      </w:r>
      <w:proofErr w:type="gramEnd"/>
      <w:r w:rsidRPr="008E7556">
        <w:rPr>
          <w:sz w:val="30"/>
          <w:szCs w:val="30"/>
        </w:rPr>
        <w:t>: очень приятный человек – обаятельный; красивые котята или щенки – очаровательные;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буква</w:t>
      </w:r>
      <w:proofErr w:type="gramStart"/>
      <w:r w:rsidRPr="008E7556">
        <w:rPr>
          <w:sz w:val="30"/>
          <w:szCs w:val="30"/>
        </w:rPr>
        <w:t xml:space="preserve"> В</w:t>
      </w:r>
      <w:proofErr w:type="gramEnd"/>
      <w:r w:rsidRPr="008E7556">
        <w:rPr>
          <w:sz w:val="30"/>
          <w:szCs w:val="30"/>
        </w:rPr>
        <w:t>: смеющийся человек, весёлые дети – весёлый;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 xml:space="preserve">буквы </w:t>
      </w:r>
      <w:proofErr w:type="gramStart"/>
      <w:r w:rsidRPr="008E7556">
        <w:rPr>
          <w:sz w:val="30"/>
          <w:szCs w:val="30"/>
        </w:rPr>
        <w:t>Ы</w:t>
      </w:r>
      <w:proofErr w:type="gramEnd"/>
      <w:r w:rsidRPr="008E7556">
        <w:rPr>
          <w:sz w:val="30"/>
          <w:szCs w:val="30"/>
        </w:rPr>
        <w:t xml:space="preserve"> и Й: так на эти буквы слов в русском языке почти нет, можно использовать приём, когда буква находится внутри слова. Например: человек сидит и думает: человек мыслящий;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буква Г: человек стоит на пьедестале, ему вручают медаль за победу, вокруг – его друзья, родители, все им гордятся или что-то подобное – слово гордость;</w:t>
      </w:r>
    </w:p>
    <w:p w:rsidR="00573795" w:rsidRPr="008E7556" w:rsidRDefault="00573795" w:rsidP="008E7556">
      <w:pPr>
        <w:numPr>
          <w:ilvl w:val="0"/>
          <w:numId w:val="1"/>
        </w:numPr>
        <w:spacing w:before="120" w:after="120" w:line="276" w:lineRule="auto"/>
        <w:ind w:left="360" w:firstLine="426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буква</w:t>
      </w:r>
      <w:proofErr w:type="gramStart"/>
      <w:r w:rsidRPr="008E7556">
        <w:rPr>
          <w:sz w:val="30"/>
          <w:szCs w:val="30"/>
        </w:rPr>
        <w:t xml:space="preserve"> Д</w:t>
      </w:r>
      <w:proofErr w:type="gramEnd"/>
      <w:r w:rsidRPr="008E7556">
        <w:rPr>
          <w:sz w:val="30"/>
          <w:szCs w:val="30"/>
        </w:rPr>
        <w:t>: картинка, изображающая чей-то добрый поступок – слово добрый.</w:t>
      </w:r>
    </w:p>
    <w:p w:rsidR="00573795" w:rsidRPr="008E7556" w:rsidRDefault="00573795" w:rsidP="008E7556">
      <w:pPr>
        <w:spacing w:after="360" w:line="276" w:lineRule="auto"/>
        <w:ind w:firstLine="426"/>
        <w:textAlignment w:val="baseline"/>
        <w:rPr>
          <w:b/>
          <w:sz w:val="30"/>
          <w:szCs w:val="30"/>
        </w:rPr>
      </w:pPr>
      <w:r w:rsidRPr="008E7556">
        <w:rPr>
          <w:b/>
          <w:sz w:val="30"/>
          <w:szCs w:val="30"/>
        </w:rPr>
        <w:t>Если дети будут затрудняться при определении качеств, ведущим им может помочь.</w:t>
      </w:r>
    </w:p>
    <w:p w:rsidR="008E7556" w:rsidRDefault="008E7556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  <w:r w:rsidRPr="002D3A00">
        <w:rPr>
          <w:b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 wp14:anchorId="5B635F23" wp14:editId="0E45A2D3">
            <wp:simplePos x="0" y="0"/>
            <wp:positionH relativeFrom="column">
              <wp:posOffset>-1461135</wp:posOffset>
            </wp:positionH>
            <wp:positionV relativeFrom="paragraph">
              <wp:posOffset>-690880</wp:posOffset>
            </wp:positionV>
            <wp:extent cx="7591425" cy="10687050"/>
            <wp:effectExtent l="0" t="0" r="9525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556" w:rsidRDefault="008E7556" w:rsidP="00573795">
      <w:pPr>
        <w:spacing w:after="120"/>
        <w:textAlignment w:val="baseline"/>
        <w:outlineLvl w:val="1"/>
        <w:rPr>
          <w:rFonts w:ascii="Lobster" w:hAnsi="Lobster"/>
          <w:color w:val="F16221"/>
          <w:sz w:val="48"/>
          <w:szCs w:val="48"/>
        </w:rPr>
      </w:pPr>
    </w:p>
    <w:p w:rsidR="00573795" w:rsidRPr="008E7556" w:rsidRDefault="00573795" w:rsidP="008E7556">
      <w:pPr>
        <w:spacing w:after="120"/>
        <w:jc w:val="center"/>
        <w:textAlignment w:val="baseline"/>
        <w:outlineLvl w:val="1"/>
        <w:rPr>
          <w:rFonts w:ascii="Lobster" w:hAnsi="Lobster"/>
          <w:color w:val="FF0000"/>
          <w:sz w:val="48"/>
          <w:szCs w:val="48"/>
        </w:rPr>
      </w:pPr>
      <w:r w:rsidRPr="008E7556">
        <w:rPr>
          <w:rFonts w:ascii="Lobster" w:hAnsi="Lobster"/>
          <w:color w:val="FF0000"/>
          <w:sz w:val="48"/>
          <w:szCs w:val="48"/>
        </w:rPr>
        <w:t>Игра для детей на Новый год «Новогодний коллаж»</w:t>
      </w:r>
    </w:p>
    <w:p w:rsidR="00573795" w:rsidRPr="008E7556" w:rsidRDefault="00573795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Для этой новогодней игры необходимы листы ватмана (если играют команды) или листы формата А</w:t>
      </w:r>
      <w:proofErr w:type="gramStart"/>
      <w:r w:rsidRPr="008E7556">
        <w:rPr>
          <w:sz w:val="30"/>
          <w:szCs w:val="30"/>
        </w:rPr>
        <w:t>4</w:t>
      </w:r>
      <w:proofErr w:type="gramEnd"/>
      <w:r w:rsidRPr="008E7556">
        <w:rPr>
          <w:sz w:val="30"/>
          <w:szCs w:val="30"/>
        </w:rPr>
        <w:t>, если игра будет проходить индивидуально. Необходимо также приготовить различные картинки, изображающие возможные мечты и желания детей и их родителей. Родители и сами могут помочь педагогу сформировать такой своеобразный предновогодний банк данных о желаниях и мечтах их детей. Также нужно приготовить необходимое количество клея, ножниц, которыми могут пользоваться дошкольники, фломастеры или цветные карандаши. В эту новогоднюю игру можно играть и с родителями.</w:t>
      </w:r>
    </w:p>
    <w:p w:rsidR="00573795" w:rsidRPr="008E7556" w:rsidRDefault="00573795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Ведущий рассказывает детям, что в Новый</w:t>
      </w:r>
      <w:r w:rsidR="008E7556" w:rsidRPr="008E7556">
        <w:rPr>
          <w:sz w:val="30"/>
          <w:szCs w:val="30"/>
        </w:rPr>
        <w:t xml:space="preserve"> год принято загадывать желания. </w:t>
      </w:r>
      <w:r w:rsidRPr="008E7556">
        <w:rPr>
          <w:sz w:val="30"/>
          <w:szCs w:val="30"/>
        </w:rPr>
        <w:t>Если правильно загадать и сформулировать, всё обязательно начнёт сбываться. Ведущий предлагает детям попробовать загадать свои желания на новый год в виде коллажа из разных красивых картинок, отражающих их мечты. Также можно помимо приклеивания на лист картинок, рисовать на нём свои мечты и желания.</w:t>
      </w:r>
    </w:p>
    <w:p w:rsidR="00573795" w:rsidRPr="008E7556" w:rsidRDefault="00573795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>Затем дети изготавливают коллажи. Родители и педагог могут помогать детям и параллельно изготовить свои коллажи. Также можно работать и семьями.</w:t>
      </w:r>
    </w:p>
    <w:p w:rsidR="00573795" w:rsidRDefault="00573795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  <w:r w:rsidRPr="008E7556">
        <w:rPr>
          <w:sz w:val="30"/>
          <w:szCs w:val="30"/>
        </w:rPr>
        <w:t xml:space="preserve">После того, как коллажи будут готовы, </w:t>
      </w:r>
      <w:r w:rsidR="008E7556" w:rsidRPr="008E7556">
        <w:rPr>
          <w:sz w:val="30"/>
          <w:szCs w:val="30"/>
        </w:rPr>
        <w:t xml:space="preserve">дети </w:t>
      </w:r>
      <w:r w:rsidRPr="008E7556">
        <w:rPr>
          <w:sz w:val="30"/>
          <w:szCs w:val="30"/>
        </w:rPr>
        <w:t>рассказ</w:t>
      </w:r>
      <w:r w:rsidR="008E7556" w:rsidRPr="008E7556">
        <w:rPr>
          <w:sz w:val="30"/>
          <w:szCs w:val="30"/>
        </w:rPr>
        <w:t>ывают</w:t>
      </w:r>
      <w:r w:rsidRPr="008E7556">
        <w:rPr>
          <w:sz w:val="30"/>
          <w:szCs w:val="30"/>
        </w:rPr>
        <w:t xml:space="preserve"> о своих мечтах и желаниях. </w:t>
      </w:r>
    </w:p>
    <w:p w:rsidR="008E7556" w:rsidRDefault="008E7556" w:rsidP="008E7556">
      <w:pPr>
        <w:spacing w:line="276" w:lineRule="auto"/>
        <w:ind w:left="426" w:firstLine="283"/>
        <w:jc w:val="right"/>
        <w:textAlignment w:val="baseline"/>
        <w:rPr>
          <w:sz w:val="30"/>
          <w:szCs w:val="30"/>
        </w:rPr>
      </w:pPr>
    </w:p>
    <w:p w:rsidR="008E7556" w:rsidRPr="008E7556" w:rsidRDefault="008E7556" w:rsidP="008E7556">
      <w:pPr>
        <w:spacing w:line="276" w:lineRule="auto"/>
        <w:ind w:left="426" w:firstLine="283"/>
        <w:jc w:val="right"/>
        <w:textAlignment w:val="baseline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20CAE7" wp14:editId="7714BF01">
            <wp:simplePos x="0" y="0"/>
            <wp:positionH relativeFrom="column">
              <wp:posOffset>-775335</wp:posOffset>
            </wp:positionH>
            <wp:positionV relativeFrom="paragraph">
              <wp:posOffset>190500</wp:posOffset>
            </wp:positionV>
            <wp:extent cx="2952750" cy="1918970"/>
            <wp:effectExtent l="152400" t="266700" r="171450" b="271780"/>
            <wp:wrapTight wrapText="bothSides">
              <wp:wrapPolygon edited="0">
                <wp:start x="67" y="75"/>
                <wp:lineTo x="-697" y="752"/>
                <wp:lineTo x="-217" y="7604"/>
                <wp:lineTo x="-147" y="14585"/>
                <wp:lineTo x="-694" y="14756"/>
                <wp:lineTo x="-302" y="18791"/>
                <wp:lineTo x="468" y="21394"/>
                <wp:lineTo x="11291" y="21507"/>
                <wp:lineTo x="19682" y="21506"/>
                <wp:lineTo x="19874" y="21884"/>
                <wp:lineTo x="21376" y="21413"/>
                <wp:lineTo x="21457" y="20950"/>
                <wp:lineTo x="21670" y="18258"/>
                <wp:lineTo x="21600" y="11278"/>
                <wp:lineTo x="21702" y="7745"/>
                <wp:lineTo x="21667" y="4254"/>
                <wp:lineTo x="21271" y="-1967"/>
                <wp:lineTo x="13267" y="-118"/>
                <wp:lineTo x="12823" y="-3480"/>
                <wp:lineTo x="1706" y="-438"/>
                <wp:lineTo x="67" y="75"/>
              </wp:wrapPolygon>
            </wp:wrapTight>
            <wp:docPr id="5" name="Рисунок 5" descr="новый год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овый год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996">
                      <a:off x="0" y="0"/>
                      <a:ext cx="2952750" cy="191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Учитель-логопед: </w:t>
      </w:r>
      <w:proofErr w:type="spellStart"/>
      <w:r>
        <w:rPr>
          <w:sz w:val="30"/>
          <w:szCs w:val="30"/>
        </w:rPr>
        <w:t>Консевич</w:t>
      </w:r>
      <w:proofErr w:type="spellEnd"/>
      <w:r>
        <w:rPr>
          <w:sz w:val="30"/>
          <w:szCs w:val="30"/>
        </w:rPr>
        <w:t xml:space="preserve"> Е.В.</w:t>
      </w:r>
    </w:p>
    <w:p w:rsidR="008E7556" w:rsidRDefault="008E7556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</w:p>
    <w:p w:rsidR="008E7556" w:rsidRDefault="008E7556" w:rsidP="008E7556">
      <w:pPr>
        <w:spacing w:line="276" w:lineRule="auto"/>
        <w:ind w:left="426" w:firstLine="283"/>
        <w:textAlignment w:val="baseline"/>
        <w:rPr>
          <w:sz w:val="30"/>
          <w:szCs w:val="30"/>
        </w:rPr>
      </w:pPr>
    </w:p>
    <w:p w:rsidR="00573795" w:rsidRPr="008E7556" w:rsidRDefault="00573795" w:rsidP="008E7556">
      <w:pPr>
        <w:rPr>
          <w:i/>
          <w:iCs/>
          <w:bdr w:val="none" w:sz="0" w:space="0" w:color="auto" w:frame="1"/>
        </w:rPr>
      </w:pPr>
    </w:p>
    <w:sectPr w:rsidR="00573795" w:rsidRPr="008E7556" w:rsidSect="002D3A0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655"/>
    <w:multiLevelType w:val="multilevel"/>
    <w:tmpl w:val="987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1"/>
    <w:rsid w:val="002D3A00"/>
    <w:rsid w:val="004B5B03"/>
    <w:rsid w:val="00573795"/>
    <w:rsid w:val="008E7556"/>
    <w:rsid w:val="00BD681C"/>
    <w:rsid w:val="00C17F21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3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7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795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37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3795"/>
    <w:rPr>
      <w:b/>
      <w:bCs/>
    </w:rPr>
  </w:style>
  <w:style w:type="character" w:styleId="a5">
    <w:name w:val="Emphasis"/>
    <w:basedOn w:val="a0"/>
    <w:uiPriority w:val="20"/>
    <w:qFormat/>
    <w:rsid w:val="00573795"/>
    <w:rPr>
      <w:i/>
      <w:iCs/>
    </w:rPr>
  </w:style>
  <w:style w:type="paragraph" w:styleId="a6">
    <w:name w:val="Balloon Text"/>
    <w:basedOn w:val="a"/>
    <w:link w:val="a7"/>
    <w:rsid w:val="00573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3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7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795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37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3795"/>
    <w:rPr>
      <w:b/>
      <w:bCs/>
    </w:rPr>
  </w:style>
  <w:style w:type="character" w:styleId="a5">
    <w:name w:val="Emphasis"/>
    <w:basedOn w:val="a0"/>
    <w:uiPriority w:val="20"/>
    <w:qFormat/>
    <w:rsid w:val="00573795"/>
    <w:rPr>
      <w:i/>
      <w:iCs/>
    </w:rPr>
  </w:style>
  <w:style w:type="paragraph" w:styleId="a6">
    <w:name w:val="Balloon Text"/>
    <w:basedOn w:val="a"/>
    <w:link w:val="a7"/>
    <w:rsid w:val="00573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EC1F-33A5-4A74-BE8E-DE5A13A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6</cp:revision>
  <cp:lastPrinted>2019-12-12T03:01:00Z</cp:lastPrinted>
  <dcterms:created xsi:type="dcterms:W3CDTF">2019-12-05T06:30:00Z</dcterms:created>
  <dcterms:modified xsi:type="dcterms:W3CDTF">2019-12-12T03:02:00Z</dcterms:modified>
</cp:coreProperties>
</file>